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A52E40" w:rsidP="00822F9B">
      <w:pPr>
        <w:suppressAutoHyphens/>
        <w:jc w:val="center"/>
        <w:rPr>
          <w:sz w:val="24"/>
          <w:szCs w:val="24"/>
        </w:rPr>
      </w:pPr>
      <w:r w:rsidRPr="00A52E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0;margin-top:0;width:200.25pt;height:74.25pt;z-index:25166438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4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24264" w:rsidRPr="00641D51" w:rsidRDefault="00B24264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B51DD1">
                    <w:t xml:space="preserve">«Дошкольное образование» и </w:t>
                  </w:r>
                  <w:r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B24264" w:rsidRPr="00444EC9" w:rsidRDefault="00B24264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A52E4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42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4264" w:rsidRPr="00C94464" w:rsidRDefault="00B242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1DD1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51DD1">
        <w:rPr>
          <w:rFonts w:eastAsia="Courier New"/>
          <w:sz w:val="24"/>
          <w:szCs w:val="24"/>
          <w:lang w:bidi="ru-RU"/>
        </w:rPr>
        <w:t>б</w:t>
      </w:r>
      <w:r w:rsidR="00B51DD1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A64B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794709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A64B2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sz w:val="24"/>
          <w:szCs w:val="24"/>
        </w:rPr>
        <w:t>Омск 20</w:t>
      </w:r>
      <w:r w:rsidR="00444EC9">
        <w:rPr>
          <w:sz w:val="24"/>
          <w:szCs w:val="24"/>
        </w:rPr>
        <w:t>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>.н., доцент кафедры ППиСР</w:t>
      </w:r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9B3F2E">
        <w:rPr>
          <w:spacing w:val="-3"/>
          <w:sz w:val="24"/>
          <w:szCs w:val="24"/>
          <w:lang w:eastAsia="en-US"/>
        </w:rPr>
        <w:t>30 августа</w:t>
      </w:r>
      <w:r w:rsidRPr="006F6673">
        <w:rPr>
          <w:spacing w:val="-3"/>
          <w:sz w:val="24"/>
          <w:szCs w:val="24"/>
          <w:lang w:eastAsia="en-US"/>
        </w:rPr>
        <w:t>20</w:t>
      </w:r>
      <w:r w:rsidR="00444EC9">
        <w:rPr>
          <w:spacing w:val="-3"/>
          <w:sz w:val="24"/>
          <w:szCs w:val="24"/>
          <w:lang w:eastAsia="en-US"/>
        </w:rPr>
        <w:t>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816CFA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.п.н., профессор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>, утвержден Приказом Минобрнауки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бакалавриат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ЧУ ОО ВО «Омская гуманитарная академия» (далее – Академия; ОмГА):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тельных программ высшего образования – программ бакалавриата, программам бакала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t>ние» и «Начальное образование»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9B3F2E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9B3F2E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44EC9" w:rsidRPr="00C4549C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 w:rsidR="009B3F2E">
        <w:rPr>
          <w:b/>
          <w:bCs/>
          <w:sz w:val="24"/>
          <w:szCs w:val="24"/>
        </w:rPr>
        <w:t>педагогическая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>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6F6673">
        <w:rPr>
          <w:b/>
          <w:bCs/>
          <w:color w:val="000000"/>
          <w:sz w:val="24"/>
          <w:szCs w:val="24"/>
        </w:rPr>
        <w:t>к</w:t>
      </w:r>
      <w:r w:rsidR="00CA0671" w:rsidRPr="006F6673">
        <w:rPr>
          <w:b/>
          <w:bCs/>
          <w:color w:val="000000"/>
          <w:sz w:val="24"/>
          <w:szCs w:val="24"/>
        </w:rPr>
        <w:t>тики (ранней преподавательской)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</w:t>
      </w:r>
      <w:r w:rsidR="000A41E4" w:rsidRPr="006F6673">
        <w:rPr>
          <w:sz w:val="24"/>
          <w:szCs w:val="24"/>
        </w:rPr>
        <w:t>е</w:t>
      </w:r>
      <w:r w:rsidR="000A41E4" w:rsidRPr="006F6673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6F6673">
        <w:rPr>
          <w:sz w:val="24"/>
          <w:szCs w:val="24"/>
        </w:rPr>
        <w:t>и</w:t>
      </w:r>
      <w:r w:rsidR="000A41E4" w:rsidRPr="006F6673">
        <w:rPr>
          <w:sz w:val="24"/>
          <w:szCs w:val="24"/>
        </w:rPr>
        <w:t>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саморегуляции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УК-6.10 владеть методами и приемами проектной деятельности 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компоненты (в том числе с использованием 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учебным процессом в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образовательной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1B15E5" w:rsidRPr="00AF7EE8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тательную деятельность обучающихся, в том 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субъект–субъектного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1F5B56" w:rsidRDefault="002B21C1" w:rsidP="001F5B5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ции обучения, развития, воспитания, в том числе обучающихся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ОПК-6.4 знать основные направления и </w:t>
            </w:r>
            <w:r>
              <w:rPr>
                <w:color w:val="000000"/>
                <w:sz w:val="24"/>
                <w:szCs w:val="24"/>
              </w:rPr>
              <w:lastRenderedPageBreak/>
              <w:t>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ствовать с различным контингентом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потребностями обучающихся;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гиперактивностью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стороннее развитие личности каждого </w:t>
            </w:r>
            <w:r>
              <w:rPr>
                <w:color w:val="000000"/>
                <w:sz w:val="24"/>
                <w:szCs w:val="24"/>
              </w:rPr>
              <w:lastRenderedPageBreak/>
              <w:t>обучающегося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0233F4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воспитания, в том числе обучающихся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и сотрудничества с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деятельности, направленной на предотвращение саморазрушающегося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 социокультурной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67017" w:rsidRP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Способен организовывать </w:t>
            </w:r>
            <w:r w:rsidRPr="006F6673">
              <w:rPr>
                <w:sz w:val="24"/>
                <w:szCs w:val="24"/>
              </w:rPr>
              <w:lastRenderedPageBreak/>
              <w:t>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Default="001F5B56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ПК-4.1 знать законы развития личности </w:t>
            </w:r>
            <w:r>
              <w:rPr>
                <w:color w:val="000000"/>
                <w:sz w:val="24"/>
                <w:szCs w:val="24"/>
              </w:rPr>
              <w:lastRenderedPageBreak/>
              <w:t>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субъект-субъектного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даваемом предмете, предметные и 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ниторинг личностных характеристик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(аутисты,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цита внимания, гиперактивные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1F5B56" w:rsidRPr="00224811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>5. Содержание практики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</w:t>
            </w:r>
            <w:r w:rsidRPr="006F6673">
              <w:rPr>
                <w:color w:val="000000"/>
                <w:sz w:val="18"/>
                <w:szCs w:val="18"/>
              </w:rPr>
              <w:t>к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</w:t>
            </w:r>
            <w:r w:rsidRPr="006F6673">
              <w:rPr>
                <w:color w:val="000000"/>
                <w:sz w:val="18"/>
                <w:szCs w:val="18"/>
              </w:rPr>
              <w:t>н</w:t>
            </w:r>
            <w:r w:rsidRPr="006F6673">
              <w:rPr>
                <w:color w:val="000000"/>
                <w:sz w:val="18"/>
                <w:szCs w:val="18"/>
              </w:rPr>
              <w:t>сульт</w:t>
            </w:r>
            <w:r w:rsidRPr="006F6673">
              <w:rPr>
                <w:color w:val="000000"/>
                <w:sz w:val="18"/>
                <w:szCs w:val="18"/>
              </w:rPr>
              <w:t>а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400F0">
              <w:rPr>
                <w:color w:val="000000"/>
                <w:sz w:val="22"/>
                <w:szCs w:val="22"/>
              </w:rPr>
              <w:t>а</w:t>
            </w:r>
            <w:r w:rsidRPr="00F400F0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ки;</w:t>
            </w:r>
          </w:p>
          <w:p w:rsidR="00124FA5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400F0">
              <w:rPr>
                <w:color w:val="000000"/>
                <w:sz w:val="22"/>
                <w:szCs w:val="22"/>
              </w:rPr>
              <w:t>в</w:t>
            </w:r>
            <w:r w:rsidRPr="00F400F0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400F0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400F0">
              <w:rPr>
                <w:color w:val="000000"/>
                <w:sz w:val="22"/>
                <w:szCs w:val="22"/>
              </w:rPr>
              <w:t>у</w:t>
            </w:r>
            <w:r w:rsidRPr="00F400F0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400F0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F400F0" w:rsidRDefault="00B959D4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F400F0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lastRenderedPageBreak/>
              <w:t xml:space="preserve">2. Психолого-педагогическая диагностика </w:t>
            </w:r>
          </w:p>
          <w:p w:rsidR="00710EFA" w:rsidRPr="00F400F0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400F0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pStyle w:val="a8"/>
              <w:rPr>
                <w:bCs/>
                <w:i/>
              </w:rPr>
            </w:pPr>
            <w:r w:rsidRPr="00C12D58">
              <w:rPr>
                <w:bCs/>
                <w:i/>
              </w:rPr>
              <w:t xml:space="preserve">Участие в подготовке воспитательного мероприятия. </w:t>
            </w:r>
          </w:p>
          <w:p w:rsidR="00B52903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Подготовка и проведение воспитательного мероприятия.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12D58">
              <w:rPr>
                <w:bCs/>
                <w:color w:val="000000"/>
                <w:sz w:val="24"/>
                <w:szCs w:val="24"/>
              </w:rPr>
              <w:t>Провести самоанализ воспитательн</w:t>
            </w:r>
            <w:r w:rsidRPr="00C12D58">
              <w:rPr>
                <w:bCs/>
                <w:color w:val="000000"/>
                <w:sz w:val="24"/>
                <w:szCs w:val="24"/>
              </w:rPr>
              <w:t>о</w:t>
            </w:r>
            <w:r w:rsidRPr="00C12D58">
              <w:rPr>
                <w:bCs/>
                <w:color w:val="000000"/>
                <w:sz w:val="24"/>
                <w:szCs w:val="24"/>
              </w:rPr>
              <w:t>го мероприятия</w:t>
            </w:r>
          </w:p>
          <w:p w:rsidR="00DB12D6" w:rsidRPr="00B52903" w:rsidRDefault="00DB12D6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диагностического исследования познавательной сферы </w:t>
            </w:r>
            <w:r>
              <w:rPr>
                <w:i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>.</w:t>
            </w:r>
          </w:p>
          <w:p w:rsidR="00922C36" w:rsidRPr="00F400F0" w:rsidRDefault="00B52903" w:rsidP="00B5290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D58">
              <w:rPr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 Анализ результатов диагностического и</w:t>
            </w:r>
            <w:r w:rsidRPr="00C12D58">
              <w:rPr>
                <w:iCs/>
                <w:color w:val="000000"/>
                <w:sz w:val="24"/>
                <w:szCs w:val="24"/>
              </w:rPr>
              <w:t>с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следования познавательной сферы </w:t>
            </w:r>
            <w:r>
              <w:rPr>
                <w:iCs/>
                <w:color w:val="000000"/>
                <w:sz w:val="24"/>
                <w:szCs w:val="24"/>
              </w:rPr>
              <w:t>восп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танников</w:t>
            </w:r>
            <w:r w:rsidRPr="00C12D58">
              <w:rPr>
                <w:sz w:val="24"/>
                <w:szCs w:val="24"/>
              </w:rPr>
              <w:t>(по алгоритму, содержащемуся в Методических указаниях).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</w:tr>
      <w:tr w:rsidR="00B24264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B24264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922C36" w:rsidRPr="00F400F0" w:rsidRDefault="00922C36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–Анализ подготовки и проведения родительск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lastRenderedPageBreak/>
              <w:t xml:space="preserve">го собрания </w:t>
            </w:r>
            <w:r w:rsidRPr="00F400F0">
              <w:rPr>
                <w:sz w:val="22"/>
                <w:szCs w:val="22"/>
              </w:rPr>
              <w:t>(по схеме, содержащейся в Метод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 xml:space="preserve">ческих указаниях). </w:t>
            </w:r>
          </w:p>
          <w:p w:rsidR="00922C36" w:rsidRPr="00F400F0" w:rsidRDefault="00922C3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>исследование, направленное на изучение самооценки и уровня притязаний, м</w:t>
            </w:r>
            <w:r w:rsidRPr="00F400F0">
              <w:rPr>
                <w:i/>
                <w:sz w:val="22"/>
                <w:szCs w:val="22"/>
              </w:rPr>
              <w:t>о</w:t>
            </w:r>
            <w:r w:rsidRPr="00F400F0">
              <w:rPr>
                <w:i/>
                <w:sz w:val="22"/>
                <w:szCs w:val="22"/>
              </w:rPr>
              <w:t>тивациимладших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Анализ результатов диагностического иссл</w:t>
            </w:r>
            <w:r w:rsidRPr="00F400F0">
              <w:rPr>
                <w:color w:val="000000"/>
                <w:sz w:val="22"/>
                <w:szCs w:val="22"/>
              </w:rPr>
              <w:t>е</w:t>
            </w:r>
            <w:r w:rsidRPr="00F400F0">
              <w:rPr>
                <w:color w:val="000000"/>
                <w:sz w:val="22"/>
                <w:szCs w:val="22"/>
              </w:rPr>
              <w:t xml:space="preserve">дования. </w:t>
            </w: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ных часов, общешкольных мероприятий).</w:t>
            </w:r>
          </w:p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Отчет о работе в качестве помощника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ного руководителя.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C12D58">
              <w:rPr>
                <w:sz w:val="24"/>
                <w:szCs w:val="24"/>
              </w:rPr>
              <w:t>.</w:t>
            </w:r>
          </w:p>
          <w:p w:rsidR="00B52903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− Анализ содержания и форм работы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гога-психолога с родителями детей, педаг</w:t>
            </w:r>
            <w:r w:rsidRPr="00C12D58">
              <w:rPr>
                <w:sz w:val="24"/>
                <w:szCs w:val="24"/>
              </w:rPr>
              <w:t>о</w:t>
            </w:r>
            <w:r w:rsidRPr="00C12D58">
              <w:rPr>
                <w:sz w:val="24"/>
                <w:szCs w:val="24"/>
              </w:rPr>
              <w:t>гами.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описать содержание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педагога-психолога и формы работы </w:t>
            </w:r>
            <w:r w:rsidRPr="00C12D58">
              <w:rPr>
                <w:sz w:val="24"/>
                <w:szCs w:val="24"/>
              </w:rPr>
              <w:t>п</w:t>
            </w:r>
            <w:r w:rsidRPr="00C12D58">
              <w:rPr>
                <w:sz w:val="24"/>
                <w:szCs w:val="24"/>
              </w:rPr>
              <w:t>е</w:t>
            </w:r>
            <w:r w:rsidRPr="00C12D58">
              <w:rPr>
                <w:sz w:val="24"/>
                <w:szCs w:val="24"/>
              </w:rPr>
              <w:t>дагога-психолога с родителями детей,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гогами</w:t>
            </w:r>
            <w:r>
              <w:rPr>
                <w:sz w:val="24"/>
                <w:szCs w:val="24"/>
              </w:rPr>
              <w:t xml:space="preserve"> в свободной форме</w:t>
            </w:r>
          </w:p>
          <w:p w:rsidR="00B52903" w:rsidRDefault="00B52903" w:rsidP="00B5290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 Воспитательная (коррекционная)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8F790A" w:rsidRDefault="00B52903" w:rsidP="00B5290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790A">
              <w:rPr>
                <w:i/>
                <w:color w:val="000000"/>
                <w:sz w:val="24"/>
                <w:szCs w:val="24"/>
              </w:rPr>
              <w:t xml:space="preserve">  Провести беседу с одним </w:t>
            </w:r>
            <w:r>
              <w:rPr>
                <w:i/>
                <w:color w:val="000000"/>
                <w:sz w:val="24"/>
                <w:szCs w:val="24"/>
              </w:rPr>
              <w:t>воспитанником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 или с </w:t>
            </w:r>
            <w:r>
              <w:rPr>
                <w:i/>
                <w:color w:val="000000"/>
                <w:sz w:val="24"/>
                <w:szCs w:val="24"/>
              </w:rPr>
              <w:t>группой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Проведение психодиагностики личности учащ</w:t>
            </w:r>
            <w:r w:rsidRPr="00F400F0">
              <w:rPr>
                <w:i/>
                <w:iCs/>
                <w:sz w:val="22"/>
                <w:szCs w:val="22"/>
              </w:rPr>
              <w:t>е</w:t>
            </w:r>
            <w:r w:rsidRPr="00F400F0">
              <w:rPr>
                <w:i/>
                <w:iCs/>
                <w:sz w:val="22"/>
                <w:szCs w:val="22"/>
              </w:rPr>
              <w:t xml:space="preserve">гося.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ность.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444EC9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r w:rsidRPr="00F400F0">
              <w:rPr>
                <w:i/>
                <w:color w:val="000000"/>
                <w:sz w:val="22"/>
                <w:szCs w:val="22"/>
              </w:rPr>
              <w:t>датьпсихолого-педагогическую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>стику наблюдаемого учащегося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5239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знакомство с годовым планом работы педаг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га-психолога учреждения.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44EC9" w:rsidRPr="00F400F0" w:rsidRDefault="00444EC9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- датьпсихолого-педагогическую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стику наблюдаемого класса.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Разработка и анализ коррекционных мер</w:t>
            </w:r>
            <w:r w:rsidRPr="00F400F0">
              <w:rPr>
                <w:i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приятий.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>программы коррекционной работы, предусматривающие создание спец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>альных условий обучения и воспитания, позв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ляющих учитывать особые образовательные потребности детей с ограниченными возмо</w:t>
            </w:r>
            <w:r w:rsidRPr="00F400F0">
              <w:rPr>
                <w:sz w:val="22"/>
                <w:szCs w:val="22"/>
              </w:rPr>
              <w:t>ж</w:t>
            </w:r>
            <w:r w:rsidRPr="00F400F0">
              <w:rPr>
                <w:sz w:val="22"/>
                <w:szCs w:val="22"/>
              </w:rPr>
              <w:t>ностями здоровья посредством индивидуализ</w:t>
            </w:r>
            <w:r w:rsidRPr="00F400F0">
              <w:rPr>
                <w:sz w:val="22"/>
                <w:szCs w:val="22"/>
              </w:rPr>
              <w:t>а</w:t>
            </w:r>
            <w:r w:rsidRPr="00F400F0">
              <w:rPr>
                <w:sz w:val="22"/>
                <w:szCs w:val="22"/>
              </w:rPr>
              <w:t>ции и дифференциации образовательного пр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цесса.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 xml:space="preserve">Конспект плана </w:t>
            </w:r>
            <w:r>
              <w:rPr>
                <w:sz w:val="24"/>
                <w:szCs w:val="24"/>
              </w:rPr>
              <w:t>занятия</w:t>
            </w:r>
            <w:r w:rsidRPr="00C12D58">
              <w:rPr>
                <w:sz w:val="24"/>
                <w:szCs w:val="24"/>
              </w:rPr>
              <w:t>, презентация.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B52903" w:rsidRPr="00C12D58" w:rsidRDefault="00B52903" w:rsidP="00B5290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C12D58">
              <w:rPr>
                <w:iCs/>
                <w:color w:val="000000"/>
                <w:sz w:val="24"/>
                <w:szCs w:val="24"/>
              </w:rPr>
              <w:t>о</w:t>
            </w:r>
            <w:r w:rsidRPr="00C12D58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  <w:p w:rsidR="00E84BB8" w:rsidRPr="00F400F0" w:rsidRDefault="00E84BB8" w:rsidP="00B52903">
            <w:pPr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>игр (сюжетно-ролевая, д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</w:rPr>
              <w:t>дактическая, игра-драматизация)</w:t>
            </w:r>
          </w:p>
          <w:p w:rsidR="00B52903" w:rsidRPr="00C12D58" w:rsidRDefault="00B52903" w:rsidP="00B52903">
            <w:pPr>
              <w:rPr>
                <w:iCs/>
                <w:color w:val="000000"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</w:t>
            </w:r>
            <w:r>
              <w:rPr>
                <w:iCs/>
                <w:color w:val="000000"/>
                <w:sz w:val="24"/>
                <w:szCs w:val="24"/>
              </w:rPr>
              <w:t>игр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ция.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>. Результат: составление прот</w:t>
            </w:r>
            <w:r>
              <w:rPr>
                <w:bCs/>
                <w:i/>
                <w:sz w:val="24"/>
                <w:szCs w:val="24"/>
              </w:rPr>
              <w:t>о</w:t>
            </w:r>
            <w:r>
              <w:rPr>
                <w:bCs/>
                <w:i/>
                <w:sz w:val="24"/>
                <w:szCs w:val="24"/>
              </w:rPr>
              <w:t>кола обследования, выводы по  результ</w:t>
            </w:r>
            <w:r>
              <w:rPr>
                <w:bCs/>
                <w:i/>
                <w:sz w:val="24"/>
                <w:szCs w:val="24"/>
              </w:rPr>
              <w:t>а</w:t>
            </w:r>
            <w:r>
              <w:rPr>
                <w:bCs/>
                <w:i/>
                <w:sz w:val="24"/>
                <w:szCs w:val="24"/>
              </w:rPr>
              <w:t xml:space="preserve">там обследования. 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</w:p>
          <w:p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480BD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</w:t>
            </w:r>
            <w:r w:rsidRPr="00084FA4">
              <w:rPr>
                <w:color w:val="000000"/>
                <w:sz w:val="24"/>
                <w:szCs w:val="24"/>
              </w:rPr>
              <w:t>ь</w:t>
            </w:r>
            <w:r w:rsidRPr="00084FA4">
              <w:rPr>
                <w:color w:val="000000"/>
                <w:sz w:val="24"/>
                <w:szCs w:val="24"/>
              </w:rPr>
              <w:t>ность</w:t>
            </w:r>
          </w:p>
          <w:p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>3. Воспитательная (коррекционная) де</w:t>
            </w:r>
            <w:r w:rsidRPr="00084FA4">
              <w:rPr>
                <w:color w:val="000000"/>
                <w:sz w:val="24"/>
                <w:szCs w:val="24"/>
              </w:rPr>
              <w:t>я</w:t>
            </w:r>
            <w:r w:rsidRPr="00084FA4">
              <w:rPr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вопросам,являющимся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lastRenderedPageBreak/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заполненный бланк с результатами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</w:t>
            </w:r>
            <w:r w:rsidRPr="00AA4EC1">
              <w:rPr>
                <w:color w:val="000000"/>
                <w:sz w:val="24"/>
                <w:szCs w:val="24"/>
              </w:rPr>
              <w:t>а</w:t>
            </w:r>
            <w:r w:rsidRPr="00AA4EC1">
              <w:rPr>
                <w:color w:val="000000"/>
                <w:sz w:val="24"/>
                <w:szCs w:val="24"/>
              </w:rPr>
              <w:t>рактеристика учащегося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</w:t>
            </w:r>
            <w:r w:rsidRPr="00C12D58">
              <w:rPr>
                <w:color w:val="000000"/>
                <w:sz w:val="24"/>
                <w:szCs w:val="24"/>
              </w:rPr>
              <w:t>е</w:t>
            </w:r>
            <w:r w:rsidRPr="00C12D58">
              <w:rPr>
                <w:color w:val="000000"/>
                <w:sz w:val="24"/>
                <w:szCs w:val="24"/>
              </w:rPr>
              <w:t>стве помощника классного руководителя (индивидуальная работа с учащимися, п</w:t>
            </w:r>
            <w:r w:rsidRPr="00C12D58">
              <w:rPr>
                <w:color w:val="000000"/>
                <w:sz w:val="24"/>
                <w:szCs w:val="24"/>
              </w:rPr>
              <w:t>о</w:t>
            </w:r>
            <w:r w:rsidRPr="00C12D58">
              <w:rPr>
                <w:color w:val="000000"/>
                <w:sz w:val="24"/>
                <w:szCs w:val="24"/>
              </w:rPr>
              <w:t>мощь в организации и проведении клас</w:t>
            </w:r>
            <w:r w:rsidRPr="00C12D58">
              <w:rPr>
                <w:color w:val="000000"/>
                <w:sz w:val="24"/>
                <w:szCs w:val="24"/>
              </w:rPr>
              <w:t>с</w:t>
            </w:r>
            <w:r w:rsidRPr="00C12D58">
              <w:rPr>
                <w:color w:val="000000"/>
                <w:sz w:val="24"/>
                <w:szCs w:val="24"/>
              </w:rPr>
              <w:t>ных часов, общешкольных мероприятий).</w:t>
            </w:r>
          </w:p>
          <w:p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>База проведения практики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t>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rPr>
          <w:rStyle w:val="fontstyle21"/>
        </w:rPr>
        <w:t>образовательные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lastRenderedPageBreak/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lastRenderedPageBreak/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>. Указание форм отчетности по практике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преподавательской)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lastRenderedPageBreak/>
        <w:t xml:space="preserve">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4"/>
          <w:szCs w:val="24"/>
        </w:rPr>
        <w:t>по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5B6D11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32CB8" w:rsidRPr="005B6D11">
        <w:rPr>
          <w:b/>
          <w:bCs/>
          <w:color w:val="000000"/>
          <w:sz w:val="24"/>
          <w:szCs w:val="24"/>
        </w:rPr>
        <w:t>к</w:t>
      </w:r>
      <w:r w:rsidR="00C32CB8" w:rsidRPr="005B6D11">
        <w:rPr>
          <w:b/>
          <w:bCs/>
          <w:color w:val="000000"/>
          <w:sz w:val="24"/>
          <w:szCs w:val="24"/>
        </w:rPr>
        <w:t>тики (ранней преподавательской)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6F6673">
        <w:rPr>
          <w:rFonts w:ascii="Times New Roman" w:hAnsi="Times New Roman"/>
          <w:sz w:val="24"/>
          <w:szCs w:val="24"/>
        </w:rPr>
        <w:t>у</w:t>
      </w:r>
      <w:r w:rsidRPr="006F6673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Юрайт, 2019. — 258 с. — (Образовательный процесс). — ISBN 978-5-534-06324-0. — URL: </w:t>
      </w:r>
      <w:hyperlink r:id="rId18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Юрайт, 2019. — 219 с. — (Образовательный процесс). — ISBN 978-5-534-06326-4. — URL: </w:t>
      </w:r>
      <w:hyperlink r:id="rId2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ции как на территорииорганизации,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формирование электронного портфолио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  <w:lang w:val="en-US"/>
        </w:rPr>
        <w:t>MicrosoftWindows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9138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9138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 соотв</w:t>
      </w:r>
      <w:r w:rsidR="00667FC3" w:rsidRPr="006F6673">
        <w:rPr>
          <w:sz w:val="24"/>
          <w:szCs w:val="24"/>
        </w:rPr>
        <w:t xml:space="preserve">етствии с требованиями ФГОС ВО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138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lastRenderedPageBreak/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F5760" w:rsidRPr="00B928E9" w:rsidRDefault="007F5760" w:rsidP="007F5760">
      <w:pPr>
        <w:numPr>
          <w:ilvl w:val="0"/>
          <w:numId w:val="5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зование  ( 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1DD1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«Дошкольное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зование» и «Н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ние» 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ся</w:t>
            </w:r>
            <w:r w:rsidRPr="003874C7">
              <w:rPr>
                <w:color w:val="FF0000"/>
              </w:rPr>
              <w:t>(по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ся</w:t>
      </w:r>
      <w:r w:rsidRPr="00C12D58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>ний, мотивациимладших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A52E40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24264" w:rsidRPr="00E86BF3" w:rsidRDefault="00B24264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24264" w:rsidRPr="00E86BF3" w:rsidRDefault="00B24264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24264" w:rsidRPr="00713368" w:rsidRDefault="00B24264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 (-ки)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(ФИО) :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принял(а)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беседы с обучающимися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r w:rsidRPr="00AA4EC1">
              <w:rPr>
                <w:color w:val="000000"/>
                <w:sz w:val="24"/>
                <w:szCs w:val="24"/>
              </w:rPr>
              <w:t xml:space="preserve">иагностика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Разработка олимпиадных заданий  для обучающихся 1,2, 3 или 4 класса по любому предмету, изучаемому в начальной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 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ОмГА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r w:rsidRPr="00AA4EC1">
              <w:rPr>
                <w:color w:val="000000"/>
                <w:sz w:val="24"/>
                <w:szCs w:val="24"/>
              </w:rPr>
              <w:t>арактеристика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от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«ОмГА»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Подпись обучающегося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>уководитель практики от принимающей организации________________________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r w:rsidRPr="00C12D58">
        <w:rPr>
          <w:sz w:val="24"/>
          <w:szCs w:val="24"/>
        </w:rPr>
        <w:t>в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и назначить руководителем практики от ОмГА: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2D7091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D7" w:rsidRDefault="00414CD7" w:rsidP="00160BC1">
      <w:r>
        <w:separator/>
      </w:r>
    </w:p>
  </w:endnote>
  <w:endnote w:type="continuationSeparator" w:id="1">
    <w:p w:rsidR="00414CD7" w:rsidRDefault="00414C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D7" w:rsidRDefault="00414CD7" w:rsidP="00160BC1">
      <w:r>
        <w:separator/>
      </w:r>
    </w:p>
  </w:footnote>
  <w:footnote w:type="continuationSeparator" w:id="1">
    <w:p w:rsidR="00414CD7" w:rsidRDefault="00414C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9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5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14"/>
  </w:num>
  <w:num w:numId="9">
    <w:abstractNumId w:val="44"/>
  </w:num>
  <w:num w:numId="10">
    <w:abstractNumId w:val="16"/>
  </w:num>
  <w:num w:numId="11">
    <w:abstractNumId w:val="43"/>
  </w:num>
  <w:num w:numId="12">
    <w:abstractNumId w:val="11"/>
  </w:num>
  <w:num w:numId="13">
    <w:abstractNumId w:val="34"/>
  </w:num>
  <w:num w:numId="14">
    <w:abstractNumId w:val="2"/>
  </w:num>
  <w:num w:numId="15">
    <w:abstractNumId w:val="28"/>
  </w:num>
  <w:num w:numId="16">
    <w:abstractNumId w:val="38"/>
  </w:num>
  <w:num w:numId="17">
    <w:abstractNumId w:val="3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23"/>
  </w:num>
  <w:num w:numId="23">
    <w:abstractNumId w:val="9"/>
  </w:num>
  <w:num w:numId="24">
    <w:abstractNumId w:val="3"/>
  </w:num>
  <w:num w:numId="25">
    <w:abstractNumId w:val="46"/>
  </w:num>
  <w:num w:numId="26">
    <w:abstractNumId w:val="40"/>
  </w:num>
  <w:num w:numId="27">
    <w:abstractNumId w:val="12"/>
  </w:num>
  <w:num w:numId="28">
    <w:abstractNumId w:val="5"/>
  </w:num>
  <w:num w:numId="29">
    <w:abstractNumId w:val="4"/>
  </w:num>
  <w:num w:numId="30">
    <w:abstractNumId w:val="6"/>
  </w:num>
  <w:num w:numId="31">
    <w:abstractNumId w:val="13"/>
  </w:num>
  <w:num w:numId="32">
    <w:abstractNumId w:val="36"/>
  </w:num>
  <w:num w:numId="33">
    <w:abstractNumId w:val="30"/>
  </w:num>
  <w:num w:numId="34">
    <w:abstractNumId w:val="39"/>
  </w:num>
  <w:num w:numId="35">
    <w:abstractNumId w:val="47"/>
  </w:num>
  <w:num w:numId="36">
    <w:abstractNumId w:val="48"/>
  </w:num>
  <w:num w:numId="37">
    <w:abstractNumId w:val="29"/>
  </w:num>
  <w:num w:numId="38">
    <w:abstractNumId w:val="17"/>
  </w:num>
  <w:num w:numId="39">
    <w:abstractNumId w:val="8"/>
  </w:num>
  <w:num w:numId="40">
    <w:abstractNumId w:val="41"/>
  </w:num>
  <w:num w:numId="41">
    <w:abstractNumId w:val="15"/>
  </w:num>
  <w:num w:numId="42">
    <w:abstractNumId w:val="45"/>
  </w:num>
  <w:num w:numId="43">
    <w:abstractNumId w:val="42"/>
  </w:num>
  <w:num w:numId="44">
    <w:abstractNumId w:val="20"/>
  </w:num>
  <w:num w:numId="45">
    <w:abstractNumId w:val="49"/>
  </w:num>
  <w:num w:numId="46">
    <w:abstractNumId w:val="24"/>
  </w:num>
  <w:num w:numId="47">
    <w:abstractNumId w:val="25"/>
  </w:num>
  <w:num w:numId="48">
    <w:abstractNumId w:val="27"/>
  </w:num>
  <w:num w:numId="49">
    <w:abstractNumId w:val="32"/>
  </w:num>
  <w:num w:numId="50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B56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64B2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2879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02DE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803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2E40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298D"/>
    <w:rsid w:val="00AD3A77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1DD1"/>
    <w:rsid w:val="00B5209B"/>
    <w:rsid w:val="00B52903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07EDC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uiPriority="99" w:qFormat="1"/>
    <w:lsdException w:name="Body Text Indent 2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UnresolvedMention">
    <w:name w:val="Unresolved Mention"/>
    <w:basedOn w:val="a1"/>
    <w:uiPriority w:val="99"/>
    <w:semiHidden/>
    <w:unhideWhenUsed/>
    <w:rsid w:val="00D07E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58</Pages>
  <Words>10011</Words>
  <Characters>87578</Characters>
  <Application>Microsoft Office Word</Application>
  <DocSecurity>0</DocSecurity>
  <Lines>729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97395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2022-02-19T10:07:00Z</dcterms:created>
  <dcterms:modified xsi:type="dcterms:W3CDTF">2023-09-21T09:06:00Z</dcterms:modified>
</cp:coreProperties>
</file>